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11"/>
        <w:tblpPr w:leftFromText="180" w:rightFromText="180" w:vertAnchor="page" w:horzAnchor="margin" w:tblpY="556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836"/>
      </w:tblGrid>
      <w:tr w:rsidR="00176C74" w:rsidTr="00CB0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one" w:sz="0" w:space="0" w:color="auto"/>
            </w:tcBorders>
          </w:tcPr>
          <w:p w:rsidR="00176C74" w:rsidRDefault="003A7925" w:rsidP="00176C74">
            <w:pPr>
              <w:jc w:val="center"/>
            </w:pPr>
            <w:r w:rsidRPr="0009101C">
              <w:rPr>
                <w:noProof/>
                <w:color w:val="0070C0"/>
              </w:rPr>
              <w:drawing>
                <wp:inline distT="0" distB="0" distL="0" distR="0" wp14:anchorId="7132A27F" wp14:editId="3E90DE4B">
                  <wp:extent cx="838200" cy="1312026"/>
                  <wp:effectExtent l="0" t="0" r="0" b="2540"/>
                  <wp:docPr id="1" name="Рисунок 1" descr="Z:\Организационные подразделения\05-Отдел маркетинга\Исходящие\РАНЬШИКОВА\Вывески замена ВГУЭС\Шаблоны логотип\04 Логотип ВВГУ синий вертикальн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рганизационные подразделения\05-Отдел маркетинга\Исходящие\РАНЬШИКОВА\Вывески замена ВГУЭС\Шаблоны логотип\04 Логотип ВВГУ синий вертикальн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965" cy="133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6C74">
              <w:rPr>
                <w:lang w:val="en-US"/>
              </w:rPr>
              <w:t xml:space="preserve">                            </w:t>
            </w:r>
          </w:p>
        </w:tc>
        <w:tc>
          <w:tcPr>
            <w:tcW w:w="7836" w:type="dxa"/>
            <w:tcBorders>
              <w:bottom w:val="none" w:sz="0" w:space="0" w:color="auto"/>
            </w:tcBorders>
          </w:tcPr>
          <w:p w:rsidR="00176C74" w:rsidRPr="00A6493E" w:rsidRDefault="00176C74" w:rsidP="00A6493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A6493E">
              <w:rPr>
                <w:rFonts w:ascii="Times New Roman" w:hAnsi="Times New Roman" w:cs="Times New Roman"/>
                <w:bCs w:val="0"/>
                <w:sz w:val="32"/>
                <w:szCs w:val="32"/>
              </w:rPr>
              <w:t>Университетский колледж</w:t>
            </w:r>
          </w:p>
          <w:p w:rsidR="00176C74" w:rsidRPr="00A6493E" w:rsidRDefault="00176C74" w:rsidP="00A6493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A6493E">
              <w:rPr>
                <w:rFonts w:ascii="Times New Roman" w:hAnsi="Times New Roman" w:cs="Times New Roman"/>
                <w:bCs w:val="0"/>
                <w:sz w:val="32"/>
                <w:szCs w:val="32"/>
              </w:rPr>
              <w:t xml:space="preserve">филиала ФГБОУ ВО </w:t>
            </w:r>
            <w:r w:rsidR="00020B39" w:rsidRPr="00A6493E">
              <w:rPr>
                <w:rFonts w:ascii="Times New Roman" w:hAnsi="Times New Roman" w:cs="Times New Roman"/>
                <w:bCs w:val="0"/>
                <w:sz w:val="32"/>
                <w:szCs w:val="32"/>
              </w:rPr>
              <w:t>«</w:t>
            </w:r>
            <w:r w:rsidR="003A79E7">
              <w:rPr>
                <w:rFonts w:ascii="Times New Roman" w:hAnsi="Times New Roman" w:cs="Times New Roman"/>
                <w:bCs w:val="0"/>
                <w:sz w:val="32"/>
                <w:szCs w:val="32"/>
              </w:rPr>
              <w:t>ВВГУ</w:t>
            </w:r>
            <w:r w:rsidR="00020B39" w:rsidRPr="00A6493E">
              <w:rPr>
                <w:rFonts w:ascii="Times New Roman" w:hAnsi="Times New Roman" w:cs="Times New Roman"/>
                <w:bCs w:val="0"/>
                <w:sz w:val="32"/>
                <w:szCs w:val="32"/>
              </w:rPr>
              <w:t>»</w:t>
            </w:r>
            <w:r w:rsidRPr="00A6493E">
              <w:rPr>
                <w:rFonts w:ascii="Times New Roman" w:hAnsi="Times New Roman" w:cs="Times New Roman"/>
                <w:bCs w:val="0"/>
                <w:sz w:val="32"/>
                <w:szCs w:val="32"/>
              </w:rPr>
              <w:t xml:space="preserve"> в г. Артеме</w:t>
            </w:r>
          </w:p>
          <w:p w:rsidR="00176C74" w:rsidRPr="00A6493E" w:rsidRDefault="00176C74" w:rsidP="00A6493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</w:p>
          <w:p w:rsidR="00176C74" w:rsidRPr="00176C74" w:rsidRDefault="00176C74" w:rsidP="00A6493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sz w:val="28"/>
                <w:szCs w:val="28"/>
              </w:rPr>
            </w:pPr>
            <w:r w:rsidRPr="00176C74">
              <w:rPr>
                <w:rFonts w:ascii="Times New Roman" w:hAnsi="Times New Roman" w:cs="Times New Roman"/>
                <w:bCs w:val="0"/>
                <w:i/>
                <w:sz w:val="28"/>
                <w:szCs w:val="28"/>
              </w:rPr>
              <w:t>Образование, проверенное временем!</w:t>
            </w:r>
          </w:p>
          <w:p w:rsidR="00176C74" w:rsidRPr="00301DE4" w:rsidRDefault="00176C74" w:rsidP="00A6493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B0435">
              <w:rPr>
                <w:rFonts w:ascii="Times New Roman" w:hAnsi="Times New Roman" w:cs="Times New Roman"/>
                <w:i/>
                <w:sz w:val="28"/>
                <w:szCs w:val="28"/>
              </w:rPr>
              <w:t>Поступаем на бюджетные места</w:t>
            </w:r>
            <w:r w:rsidRPr="00301DE4">
              <w:rPr>
                <w:rFonts w:ascii="Times New Roman" w:hAnsi="Times New Roman" w:cs="Times New Roman"/>
                <w:i/>
                <w:sz w:val="32"/>
                <w:szCs w:val="32"/>
              </w:rPr>
              <w:t>!</w:t>
            </w:r>
          </w:p>
        </w:tc>
      </w:tr>
    </w:tbl>
    <w:p w:rsidR="00301DE4" w:rsidRPr="00A6493E" w:rsidRDefault="00301DE4" w:rsidP="00176C7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493E" w:rsidRDefault="00180FDF" w:rsidP="00180FDF">
      <w:pPr>
        <w:pStyle w:val="a8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40.02.04</w:t>
      </w:r>
      <w:r w:rsidR="00A6493E" w:rsidRPr="006E1B1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Юриспруденция</w:t>
      </w:r>
    </w:p>
    <w:p w:rsidR="003A7925" w:rsidRPr="00A6493E" w:rsidRDefault="003A7925" w:rsidP="00180FDF">
      <w:pPr>
        <w:pStyle w:val="a8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493E" w:rsidRDefault="00A6493E" w:rsidP="00A649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435">
        <w:rPr>
          <w:rFonts w:ascii="Times New Roman" w:hAnsi="Times New Roman" w:cs="Times New Roman"/>
          <w:b/>
          <w:sz w:val="28"/>
          <w:szCs w:val="28"/>
        </w:rPr>
        <w:t>Квалификация: Юрист</w:t>
      </w:r>
    </w:p>
    <w:p w:rsidR="003A7925" w:rsidRPr="00CB0435" w:rsidRDefault="003A7925" w:rsidP="00A649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11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9"/>
        <w:gridCol w:w="3402"/>
        <w:gridCol w:w="3969"/>
      </w:tblGrid>
      <w:tr w:rsidR="00A6493E" w:rsidRPr="00A6493E" w:rsidTr="003A7925">
        <w:trPr>
          <w:tblCellSpacing w:w="15" w:type="dxa"/>
        </w:trPr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5ED"/>
            <w:vAlign w:val="center"/>
            <w:hideMark/>
          </w:tcPr>
          <w:p w:rsidR="00A6493E" w:rsidRPr="00A6493E" w:rsidRDefault="00A6493E" w:rsidP="00A64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5ED"/>
            <w:vAlign w:val="center"/>
            <w:hideMark/>
          </w:tcPr>
          <w:p w:rsidR="00A6493E" w:rsidRPr="00A6493E" w:rsidRDefault="00A6493E" w:rsidP="00A64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Базовое образования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5ED"/>
            <w:vAlign w:val="center"/>
            <w:hideMark/>
          </w:tcPr>
          <w:p w:rsidR="00A6493E" w:rsidRPr="00A6493E" w:rsidRDefault="00A6493E" w:rsidP="00A64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обучения</w:t>
            </w:r>
          </w:p>
        </w:tc>
      </w:tr>
      <w:tr w:rsidR="00EC4213" w:rsidRPr="00CB0435" w:rsidTr="003A7925">
        <w:trPr>
          <w:tblCellSpacing w:w="15" w:type="dxa"/>
        </w:trPr>
        <w:tc>
          <w:tcPr>
            <w:tcW w:w="31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4213" w:rsidRPr="00EC4213" w:rsidRDefault="00EC4213" w:rsidP="00A64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213" w:rsidRPr="00EC4213" w:rsidRDefault="00EC4213" w:rsidP="00A64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классов</w:t>
            </w:r>
            <w:bookmarkStart w:id="0" w:name="_GoBack"/>
            <w:bookmarkEnd w:id="0"/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213" w:rsidRPr="00EC4213" w:rsidRDefault="00EC4213" w:rsidP="00A64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года 10 месяцев</w:t>
            </w:r>
          </w:p>
        </w:tc>
      </w:tr>
      <w:tr w:rsidR="00A6493E" w:rsidRPr="00A6493E" w:rsidTr="003A7925">
        <w:trPr>
          <w:tblCellSpacing w:w="15" w:type="dxa"/>
        </w:trPr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93E" w:rsidRPr="00EC4213" w:rsidRDefault="00EC4213" w:rsidP="00EC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Заочная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93E" w:rsidRPr="00EC4213" w:rsidRDefault="00A6493E" w:rsidP="00A64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классов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93E" w:rsidRPr="00EC4213" w:rsidRDefault="00755DEE" w:rsidP="00755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6493E" w:rsidRPr="00EC4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A6493E" w:rsidRPr="00EC4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</w:t>
            </w:r>
          </w:p>
        </w:tc>
      </w:tr>
    </w:tbl>
    <w:p w:rsidR="00CB0435" w:rsidRPr="00CB0435" w:rsidRDefault="00CB0435" w:rsidP="00CB043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493E" w:rsidRPr="00CB0435" w:rsidRDefault="00CB0435" w:rsidP="00CB043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435">
        <w:rPr>
          <w:rFonts w:ascii="Times New Roman" w:hAnsi="Times New Roman" w:cs="Times New Roman"/>
          <w:b/>
          <w:sz w:val="24"/>
          <w:szCs w:val="24"/>
        </w:rPr>
        <w:t>40.02.0</w:t>
      </w:r>
      <w:r w:rsidR="00043C0E">
        <w:rPr>
          <w:rFonts w:ascii="Times New Roman" w:hAnsi="Times New Roman" w:cs="Times New Roman"/>
          <w:b/>
          <w:sz w:val="24"/>
          <w:szCs w:val="24"/>
        </w:rPr>
        <w:t>4</w:t>
      </w:r>
      <w:r w:rsidRPr="00CB0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C0E">
        <w:rPr>
          <w:rFonts w:ascii="Times New Roman" w:hAnsi="Times New Roman" w:cs="Times New Roman"/>
          <w:b/>
          <w:sz w:val="24"/>
          <w:szCs w:val="24"/>
        </w:rPr>
        <w:t>Юриспруденция</w:t>
      </w:r>
      <w:r w:rsidRPr="00CB0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93E" w:rsidRPr="00CB0435">
        <w:rPr>
          <w:rFonts w:ascii="Times New Roman" w:hAnsi="Times New Roman" w:cs="Times New Roman"/>
          <w:sz w:val="24"/>
          <w:szCs w:val="24"/>
        </w:rPr>
        <w:t xml:space="preserve">одна из самых рейтинговых специальностей, безусловно, способна дать хороший импульс для построения успешной карьеры. Юридическое образование всегда считалось элитным и престижным. Знание общих норм поведения установленных государством, даёт массу невероятных преимуществ. </w:t>
      </w:r>
      <w:r w:rsidR="00BB3D30">
        <w:rPr>
          <w:rFonts w:ascii="Times New Roman" w:hAnsi="Times New Roman" w:cs="Times New Roman"/>
          <w:sz w:val="24"/>
          <w:szCs w:val="24"/>
        </w:rPr>
        <w:t>С</w:t>
      </w:r>
      <w:r w:rsidR="00A6493E" w:rsidRPr="00CB0435">
        <w:rPr>
          <w:rFonts w:ascii="Times New Roman" w:hAnsi="Times New Roman" w:cs="Times New Roman"/>
          <w:sz w:val="24"/>
          <w:szCs w:val="24"/>
        </w:rPr>
        <w:t>пециальность очень актуальна и востребована в данный момент. Квалифицированный юрист отлично разбирается в сути не только правовых, но и политических, экономических, финансовых процессов, процессов, происходящих в бытовой среде.</w:t>
      </w:r>
    </w:p>
    <w:p w:rsidR="00A6493E" w:rsidRPr="00CB0435" w:rsidRDefault="00A6493E" w:rsidP="00A6493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435">
        <w:rPr>
          <w:rStyle w:val="aa"/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выпускников:</w:t>
      </w:r>
      <w:r w:rsidRPr="00CB0435">
        <w:rPr>
          <w:rFonts w:ascii="Times New Roman" w:hAnsi="Times New Roman" w:cs="Times New Roman"/>
          <w:sz w:val="24"/>
          <w:szCs w:val="24"/>
        </w:rPr>
        <w:t xml:space="preserve"> </w:t>
      </w:r>
      <w:r w:rsidR="00BB3D30">
        <w:rPr>
          <w:rFonts w:ascii="Times New Roman" w:hAnsi="Times New Roman" w:cs="Times New Roman"/>
          <w:sz w:val="24"/>
          <w:szCs w:val="24"/>
        </w:rPr>
        <w:t xml:space="preserve">правоприменительная и правоохранительная деятельность, </w:t>
      </w:r>
      <w:r w:rsidRPr="00CB0435">
        <w:rPr>
          <w:rFonts w:ascii="Times New Roman" w:hAnsi="Times New Roman" w:cs="Times New Roman"/>
          <w:sz w:val="24"/>
          <w:szCs w:val="24"/>
        </w:rPr>
        <w:t xml:space="preserve">реализация правовых норм в </w:t>
      </w:r>
      <w:r w:rsidR="00BB3D30">
        <w:rPr>
          <w:rFonts w:ascii="Times New Roman" w:hAnsi="Times New Roman" w:cs="Times New Roman"/>
          <w:sz w:val="24"/>
          <w:szCs w:val="24"/>
        </w:rPr>
        <w:t xml:space="preserve">сфере пенсионного обеспечения и </w:t>
      </w:r>
      <w:r w:rsidRPr="00CB0435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BB3D30">
        <w:rPr>
          <w:rFonts w:ascii="Times New Roman" w:hAnsi="Times New Roman" w:cs="Times New Roman"/>
          <w:sz w:val="24"/>
          <w:szCs w:val="24"/>
        </w:rPr>
        <w:t>защиты</w:t>
      </w:r>
      <w:r w:rsidRPr="00CB0435">
        <w:rPr>
          <w:rFonts w:ascii="Times New Roman" w:hAnsi="Times New Roman" w:cs="Times New Roman"/>
          <w:sz w:val="24"/>
          <w:szCs w:val="24"/>
        </w:rPr>
        <w:t xml:space="preserve">, </w:t>
      </w:r>
      <w:r w:rsidR="00BB3D30">
        <w:rPr>
          <w:rFonts w:ascii="Times New Roman" w:hAnsi="Times New Roman" w:cs="Times New Roman"/>
          <w:sz w:val="24"/>
          <w:szCs w:val="24"/>
        </w:rPr>
        <w:t>организационное обеспечение деятельности правоохранительных органов и организационно-техническое обеспечение работы судов, правовое обеспечение деятельности организаций и оказание юридической помощи физическим лицам и их объединениям</w:t>
      </w:r>
      <w:r w:rsidRPr="00CB0435">
        <w:rPr>
          <w:rFonts w:ascii="Times New Roman" w:hAnsi="Times New Roman" w:cs="Times New Roman"/>
          <w:sz w:val="24"/>
          <w:szCs w:val="24"/>
        </w:rPr>
        <w:t>.</w:t>
      </w:r>
    </w:p>
    <w:p w:rsidR="00A6493E" w:rsidRPr="00CB0435" w:rsidRDefault="00A6493E" w:rsidP="00A64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435">
        <w:rPr>
          <w:rFonts w:ascii="Times New Roman" w:eastAsia="Times New Roman" w:hAnsi="Times New Roman" w:cs="Times New Roman"/>
          <w:sz w:val="24"/>
          <w:szCs w:val="24"/>
        </w:rPr>
        <w:t xml:space="preserve">В процессе обучения студенты изучают следующие </w:t>
      </w:r>
      <w:r w:rsidRPr="00CB04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общепрофессиональные дисциплины и профессиональные модули</w:t>
      </w:r>
      <w:r w:rsidRPr="00CB04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B0435" w:rsidRPr="00CB0435">
        <w:rPr>
          <w:rFonts w:ascii="Times New Roman" w:eastAsia="Times New Roman" w:hAnsi="Times New Roman" w:cs="Times New Roman"/>
          <w:sz w:val="24"/>
          <w:szCs w:val="24"/>
        </w:rPr>
        <w:t>Конституционное право,</w:t>
      </w:r>
      <w:r w:rsidR="00A80A07">
        <w:rPr>
          <w:rFonts w:ascii="Times New Roman" w:eastAsia="Times New Roman" w:hAnsi="Times New Roman" w:cs="Times New Roman"/>
          <w:sz w:val="24"/>
          <w:szCs w:val="24"/>
        </w:rPr>
        <w:t xml:space="preserve"> теория государства и права,</w:t>
      </w:r>
      <w:r w:rsidR="00CB0435" w:rsidRPr="00CB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435">
        <w:rPr>
          <w:rFonts w:ascii="Times New Roman" w:eastAsia="Times New Roman" w:hAnsi="Times New Roman" w:cs="Times New Roman"/>
          <w:sz w:val="24"/>
          <w:szCs w:val="24"/>
        </w:rPr>
        <w:t>административное право, гражданское право, семейное право, гражданский процесс, документационное обеспечение управления, информационные технологии в профессиональной деятельности;</w:t>
      </w:r>
      <w:r w:rsidR="00CB0435" w:rsidRPr="00CB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43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0435">
        <w:rPr>
          <w:rFonts w:ascii="Times New Roman" w:eastAsia="Times New Roman" w:hAnsi="Times New Roman" w:cs="Times New Roman"/>
          <w:sz w:val="24"/>
          <w:szCs w:val="24"/>
        </w:rPr>
        <w:t xml:space="preserve">беспечение реализации прав граждан в сфере пенсионного обеспечения и социальной защиты; </w:t>
      </w:r>
      <w:r w:rsidR="00CB043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0435">
        <w:rPr>
          <w:rFonts w:ascii="Times New Roman" w:eastAsia="Times New Roman" w:hAnsi="Times New Roman" w:cs="Times New Roman"/>
          <w:sz w:val="24"/>
          <w:szCs w:val="24"/>
        </w:rPr>
        <w:t>рганизационное обеспечение деятельности учреждений социальной защиты населения и органов Пенсионного фонда РФ</w:t>
      </w:r>
      <w:r w:rsidR="00A80A07">
        <w:rPr>
          <w:rFonts w:ascii="Times New Roman" w:eastAsia="Times New Roman" w:hAnsi="Times New Roman" w:cs="Times New Roman"/>
          <w:sz w:val="24"/>
          <w:szCs w:val="24"/>
        </w:rPr>
        <w:t>, правоохранительная деятельность</w:t>
      </w:r>
      <w:r w:rsidRPr="00CB04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3E" w:rsidRPr="00CB0435" w:rsidRDefault="00A6493E" w:rsidP="00A6493E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435">
        <w:rPr>
          <w:rFonts w:ascii="Times New Roman" w:eastAsia="Times New Roman" w:hAnsi="Times New Roman" w:cs="Times New Roman"/>
          <w:sz w:val="24"/>
          <w:szCs w:val="24"/>
        </w:rPr>
        <w:t>Обучаясь специальности</w:t>
      </w:r>
      <w:r w:rsidRPr="00CB04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0435" w:rsidRPr="00CB0435">
        <w:rPr>
          <w:rFonts w:ascii="Times New Roman" w:hAnsi="Times New Roman" w:cs="Times New Roman"/>
          <w:b/>
          <w:sz w:val="24"/>
          <w:szCs w:val="24"/>
        </w:rPr>
        <w:t>40.02.0</w:t>
      </w:r>
      <w:r w:rsidR="005534D5">
        <w:rPr>
          <w:rFonts w:ascii="Times New Roman" w:hAnsi="Times New Roman" w:cs="Times New Roman"/>
          <w:b/>
          <w:sz w:val="24"/>
          <w:szCs w:val="24"/>
        </w:rPr>
        <w:t>4</w:t>
      </w:r>
      <w:r w:rsidR="00CB0435" w:rsidRPr="00CB0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4D5">
        <w:rPr>
          <w:rFonts w:ascii="Times New Roman" w:hAnsi="Times New Roman" w:cs="Times New Roman"/>
          <w:b/>
          <w:sz w:val="24"/>
          <w:szCs w:val="24"/>
        </w:rPr>
        <w:t>Юриспруденция</w:t>
      </w:r>
      <w:r w:rsidRPr="00CB0435">
        <w:rPr>
          <w:rFonts w:ascii="Times New Roman" w:eastAsia="Times New Roman" w:hAnsi="Times New Roman" w:cs="Times New Roman"/>
          <w:sz w:val="24"/>
          <w:szCs w:val="24"/>
        </w:rPr>
        <w:t xml:space="preserve">, студенты приобретают </w:t>
      </w:r>
      <w:r w:rsidRPr="00CB0435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профессиональные навыки и знания</w:t>
      </w:r>
      <w:r w:rsidRPr="00CB0435">
        <w:rPr>
          <w:rFonts w:ascii="Times New Roman" w:eastAsia="Times New Roman" w:hAnsi="Times New Roman" w:cs="Times New Roman"/>
          <w:sz w:val="24"/>
          <w:szCs w:val="24"/>
        </w:rPr>
        <w:t xml:space="preserve"> в области ведения документов правового характера; баз данных получателей пенсий, пособий и мер социальной поддержки отдельных категорий граждан и семей, состоящих на учете; консультирования и правовой помощи гражданам по вопросам семейного, наследственного, жилищного права; пенсий, пособий, компенсаций и других выплат, отнесенных к компетенциям </w:t>
      </w:r>
      <w:r w:rsidR="00501E90">
        <w:rPr>
          <w:rFonts w:ascii="Times New Roman" w:eastAsia="Times New Roman" w:hAnsi="Times New Roman" w:cs="Times New Roman"/>
          <w:sz w:val="24"/>
          <w:szCs w:val="24"/>
        </w:rPr>
        <w:t>правоохранительных органов</w:t>
      </w:r>
      <w:r w:rsidRPr="00CB0435">
        <w:rPr>
          <w:rFonts w:ascii="Times New Roman" w:eastAsia="Times New Roman" w:hAnsi="Times New Roman" w:cs="Times New Roman"/>
          <w:sz w:val="24"/>
          <w:szCs w:val="24"/>
        </w:rPr>
        <w:t xml:space="preserve">, а также органов Пенсионного фонда Российской Федерации; государственных и муниципальных услуг отдельным лицам, семьям и категориям граждан, нуждающимся в </w:t>
      </w:r>
      <w:r w:rsidR="00A96790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Pr="00CB0435">
        <w:rPr>
          <w:rFonts w:ascii="Times New Roman" w:eastAsia="Times New Roman" w:hAnsi="Times New Roman" w:cs="Times New Roman"/>
          <w:sz w:val="24"/>
          <w:szCs w:val="24"/>
        </w:rPr>
        <w:t xml:space="preserve"> защите и др.</w:t>
      </w:r>
    </w:p>
    <w:p w:rsidR="00A6493E" w:rsidRPr="00CB0435" w:rsidRDefault="00A6493E" w:rsidP="00A6493E">
      <w:pPr>
        <w:pStyle w:val="a9"/>
        <w:spacing w:before="0" w:beforeAutospacing="0" w:after="0" w:afterAutospacing="0"/>
        <w:ind w:firstLine="709"/>
        <w:jc w:val="both"/>
      </w:pPr>
      <w:r w:rsidRPr="00CB0435">
        <w:rPr>
          <w:rStyle w:val="aa"/>
        </w:rPr>
        <w:t>Практика и будущая карьера:</w:t>
      </w:r>
      <w:r w:rsidRPr="00CB0435">
        <w:t xml:space="preserve"> практический опыт студенты получают во время учебной и производственной практики, являющейся обязательной частью образовательной программы. Практики организуются в </w:t>
      </w:r>
      <w:r w:rsidR="00A96790">
        <w:t>правоохранительных органах, п</w:t>
      </w:r>
      <w:r w:rsidRPr="00CB0435">
        <w:t>енсионн</w:t>
      </w:r>
      <w:r w:rsidR="00A96790">
        <w:t>ом фонде</w:t>
      </w:r>
      <w:r w:rsidRPr="00CB0435">
        <w:t xml:space="preserve">, в органах социального и медицинского страхования, </w:t>
      </w:r>
      <w:r w:rsidR="00A96790">
        <w:t xml:space="preserve">органах местного самоуправления, </w:t>
      </w:r>
      <w:r w:rsidRPr="00CB0435">
        <w:t>центрах социального обслуживания, и других</w:t>
      </w:r>
      <w:r w:rsidR="00A96790">
        <w:t xml:space="preserve"> организациях</w:t>
      </w:r>
      <w:r w:rsidRPr="00CB0435">
        <w:t>.</w:t>
      </w:r>
    </w:p>
    <w:p w:rsidR="00CB0435" w:rsidRDefault="00CB0435" w:rsidP="00176C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6C74" w:rsidRPr="00A6493E" w:rsidRDefault="00176C74" w:rsidP="00176C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49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Мы ответим на Ваши вопросы: </w:t>
      </w:r>
    </w:p>
    <w:p w:rsidR="00176C74" w:rsidRPr="00A6493E" w:rsidRDefault="003A79E7" w:rsidP="00176C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Горячая линия «ВВГУ</w:t>
      </w:r>
      <w:r w:rsidR="00176C74" w:rsidRPr="00A649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- Артем – 8(42337) 4-37-27</w:t>
      </w:r>
    </w:p>
    <w:p w:rsidR="00176C74" w:rsidRPr="00A6493E" w:rsidRDefault="00176C74" w:rsidP="00176C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49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Наш адрес: г. Артем, ул.Кооперативная,6, </w:t>
      </w:r>
      <w:proofErr w:type="spellStart"/>
      <w:r w:rsidRPr="00A649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</w:t>
      </w:r>
      <w:proofErr w:type="spellEnd"/>
      <w:r w:rsidRPr="00A649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тел.: 8(42337)4-22-42; 4-30-13</w:t>
      </w:r>
    </w:p>
    <w:p w:rsidR="00176C74" w:rsidRPr="00A6493E" w:rsidRDefault="00176C74" w:rsidP="00176C7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A6493E">
        <w:rPr>
          <w:rFonts w:ascii="Times New Roman" w:hAnsi="Times New Roman" w:cs="Times New Roman"/>
          <w:b/>
          <w:sz w:val="24"/>
          <w:szCs w:val="24"/>
        </w:rPr>
        <w:t xml:space="preserve">Интернет-сайт: </w:t>
      </w:r>
      <w:hyperlink r:id="rId7" w:history="1">
        <w:r w:rsidRPr="00A6493E">
          <w:rPr>
            <w:rStyle w:val="a4"/>
            <w:rFonts w:ascii="Times New Roman" w:hAnsi="Times New Roman" w:cs="Times New Roman"/>
            <w:b/>
            <w:sz w:val="24"/>
            <w:szCs w:val="24"/>
          </w:rPr>
          <w:t>www.b-artem.vvsu.ru</w:t>
        </w:r>
      </w:hyperlink>
    </w:p>
    <w:sectPr w:rsidR="00176C74" w:rsidRPr="00A6493E" w:rsidSect="00CB0435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B548C"/>
    <w:multiLevelType w:val="hybridMultilevel"/>
    <w:tmpl w:val="B074F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E8"/>
    <w:rsid w:val="00020B39"/>
    <w:rsid w:val="00043C0E"/>
    <w:rsid w:val="0007139B"/>
    <w:rsid w:val="000822DB"/>
    <w:rsid w:val="00085C29"/>
    <w:rsid w:val="00087B3A"/>
    <w:rsid w:val="00092446"/>
    <w:rsid w:val="000C4B7C"/>
    <w:rsid w:val="000C50CF"/>
    <w:rsid w:val="000C63B0"/>
    <w:rsid w:val="000F70AA"/>
    <w:rsid w:val="00130E36"/>
    <w:rsid w:val="001374C5"/>
    <w:rsid w:val="00164731"/>
    <w:rsid w:val="00176C74"/>
    <w:rsid w:val="00180FDF"/>
    <w:rsid w:val="00184F8F"/>
    <w:rsid w:val="001C2AD2"/>
    <w:rsid w:val="001C47CC"/>
    <w:rsid w:val="001D470F"/>
    <w:rsid w:val="001D56A8"/>
    <w:rsid w:val="00234D68"/>
    <w:rsid w:val="00246408"/>
    <w:rsid w:val="0025090C"/>
    <w:rsid w:val="00267A8D"/>
    <w:rsid w:val="002958A7"/>
    <w:rsid w:val="002B21F5"/>
    <w:rsid w:val="002C38D1"/>
    <w:rsid w:val="002D0AA3"/>
    <w:rsid w:val="00301DE4"/>
    <w:rsid w:val="00376AA4"/>
    <w:rsid w:val="003952C9"/>
    <w:rsid w:val="003A7925"/>
    <w:rsid w:val="003A79E7"/>
    <w:rsid w:val="00432AD2"/>
    <w:rsid w:val="00467AD3"/>
    <w:rsid w:val="00472518"/>
    <w:rsid w:val="00494A19"/>
    <w:rsid w:val="004C66EC"/>
    <w:rsid w:val="004F063E"/>
    <w:rsid w:val="004F5BCE"/>
    <w:rsid w:val="00501E90"/>
    <w:rsid w:val="00516132"/>
    <w:rsid w:val="005534D5"/>
    <w:rsid w:val="00567900"/>
    <w:rsid w:val="0057615D"/>
    <w:rsid w:val="005A4800"/>
    <w:rsid w:val="005E7A1B"/>
    <w:rsid w:val="00636882"/>
    <w:rsid w:val="0067152C"/>
    <w:rsid w:val="006720C9"/>
    <w:rsid w:val="006E1B1B"/>
    <w:rsid w:val="0071164E"/>
    <w:rsid w:val="0074466C"/>
    <w:rsid w:val="00755DEE"/>
    <w:rsid w:val="007708C6"/>
    <w:rsid w:val="007A4DFD"/>
    <w:rsid w:val="007A5FE1"/>
    <w:rsid w:val="007A61D7"/>
    <w:rsid w:val="007B69AA"/>
    <w:rsid w:val="007F00BA"/>
    <w:rsid w:val="00847BB0"/>
    <w:rsid w:val="00857DEF"/>
    <w:rsid w:val="008704CD"/>
    <w:rsid w:val="00877899"/>
    <w:rsid w:val="008B66E4"/>
    <w:rsid w:val="00945F41"/>
    <w:rsid w:val="009465B9"/>
    <w:rsid w:val="0096189F"/>
    <w:rsid w:val="009A6857"/>
    <w:rsid w:val="009B4F3B"/>
    <w:rsid w:val="009C0799"/>
    <w:rsid w:val="00A16329"/>
    <w:rsid w:val="00A16A02"/>
    <w:rsid w:val="00A227F4"/>
    <w:rsid w:val="00A41E2A"/>
    <w:rsid w:val="00A6493E"/>
    <w:rsid w:val="00A7361F"/>
    <w:rsid w:val="00A80A07"/>
    <w:rsid w:val="00A9263F"/>
    <w:rsid w:val="00A96790"/>
    <w:rsid w:val="00AD7AFE"/>
    <w:rsid w:val="00B53618"/>
    <w:rsid w:val="00B766FD"/>
    <w:rsid w:val="00B81F1F"/>
    <w:rsid w:val="00B90DB8"/>
    <w:rsid w:val="00BA72DF"/>
    <w:rsid w:val="00BB3D30"/>
    <w:rsid w:val="00BE480A"/>
    <w:rsid w:val="00C36914"/>
    <w:rsid w:val="00C523FE"/>
    <w:rsid w:val="00CB0435"/>
    <w:rsid w:val="00CD325F"/>
    <w:rsid w:val="00CF5332"/>
    <w:rsid w:val="00D150E2"/>
    <w:rsid w:val="00D628DD"/>
    <w:rsid w:val="00D957D5"/>
    <w:rsid w:val="00DC46FB"/>
    <w:rsid w:val="00DF3719"/>
    <w:rsid w:val="00DF3A48"/>
    <w:rsid w:val="00E1572B"/>
    <w:rsid w:val="00E410CD"/>
    <w:rsid w:val="00EA0928"/>
    <w:rsid w:val="00EC4213"/>
    <w:rsid w:val="00EC7843"/>
    <w:rsid w:val="00ED210A"/>
    <w:rsid w:val="00F22D2E"/>
    <w:rsid w:val="00F47B1A"/>
    <w:rsid w:val="00F766E8"/>
    <w:rsid w:val="00F93D36"/>
    <w:rsid w:val="00F95973"/>
    <w:rsid w:val="00FA07E6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BC56"/>
  <w15:docId w15:val="{9B0EE1C2-4D52-4D66-B935-9246B11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Таблица простая 51"/>
    <w:basedOn w:val="a1"/>
    <w:uiPriority w:val="45"/>
    <w:rsid w:val="004725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4725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4">
    <w:name w:val="Hyperlink"/>
    <w:basedOn w:val="a0"/>
    <w:uiPriority w:val="99"/>
    <w:unhideWhenUsed/>
    <w:rsid w:val="00085C29"/>
    <w:rPr>
      <w:color w:val="0000FF" w:themeColor="hyperlink"/>
      <w:u w:val="single"/>
    </w:rPr>
  </w:style>
  <w:style w:type="paragraph" w:styleId="a5">
    <w:name w:val="No Spacing"/>
    <w:uiPriority w:val="1"/>
    <w:qFormat/>
    <w:rsid w:val="001D470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C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66E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9597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0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301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-artem.vv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C976-6AAE-48A1-9402-ABBD633C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AVVSU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zinatulina</dc:creator>
  <cp:lastModifiedBy>Елена Раньшикова</cp:lastModifiedBy>
  <cp:revision>41</cp:revision>
  <cp:lastPrinted>2023-03-15T01:04:00Z</cp:lastPrinted>
  <dcterms:created xsi:type="dcterms:W3CDTF">2022-01-09T07:58:00Z</dcterms:created>
  <dcterms:modified xsi:type="dcterms:W3CDTF">2024-01-25T00:38:00Z</dcterms:modified>
</cp:coreProperties>
</file>